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  <w:r>
        <w:rPr>
          <w:rtl w:val="0"/>
          <w:lang w:val="de-DE"/>
        </w:rPr>
        <w:t>Vita Jan Hennig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Nach Abitur und Zivildienst studierte Jan Hennig an der Musikhochschule Freiburg Dirigieren. Seine 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genden Lehrer waren  Prof. Wilhelm Behrens (Klavier), Prof. Ulrich Furrer und Walter-Michael Vollhardt (Cello). Er war als Kapellmeister, Studienleiter und Solorepetitor an verschiedenen deutschen Theatern 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tig und erarbeitete sich dort ein breites Repertoire an Opern, Operetten, Musicals und Balletten.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Seit 1999 intensive Besch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ftigung mit dem Kunstharmonium.  </w:t>
      </w:r>
    </w:p>
    <w:p>
      <w:pPr>
        <w:pStyle w:val="Text A"/>
      </w:pPr>
      <w:r>
        <w:rPr>
          <w:rtl w:val="0"/>
          <w:lang w:val="de-DE"/>
        </w:rPr>
        <w:t>Inzwischen ist er als einer der wenigen Experten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dieses seltene Instrument etabliert. Seine erste CD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 xml:space="preserve">Das Kunstharmonium - Hommage </w:t>
      </w:r>
      <w:r>
        <w:rPr>
          <w:rtl w:val="0"/>
          <w:lang w:val="fr-FR"/>
        </w:rPr>
        <w:t xml:space="preserve">à </w:t>
      </w:r>
      <w:r>
        <w:rPr>
          <w:rtl w:val="0"/>
          <w:lang w:val="de-DE"/>
        </w:rPr>
        <w:t>Victor Mustel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wurde 2012 mit dem Preis der deutschen Schallplattenkritik ausgezeichnet. Weitere CD-Ver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ffentlichungen folgten, auch als Duo zusammen mit Ernst Breidenbach, Klavier. Es entstanden Rundfunkaufnahmen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den HR, MDR und Deutschlandradio.</w:t>
      </w:r>
      <w:r>
        <w:rPr>
          <w:rtl w:val="0"/>
          <w:lang w:val="de-DE"/>
        </w:rPr>
        <w:t xml:space="preserve"> Zahlreichen Werken zeitgen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ssischer Komponisten konnte er zur Urauff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hrung verhelfen. </w:t>
      </w:r>
      <w:r>
        <w:rPr>
          <w:rtl w:val="0"/>
          <w:lang w:val="de-DE"/>
        </w:rPr>
        <w:t xml:space="preserve">Jan Hennig lebt freischaffend in Offenburg. </w:t>
      </w:r>
      <w:r>
        <w:rPr>
          <w:rtl w:val="0"/>
          <w:lang w:val="de-DE"/>
        </w:rPr>
        <w:t>2004 bis 2023</w:t>
      </w:r>
      <w:r>
        <w:rPr>
          <w:rtl w:val="0"/>
          <w:lang w:val="de-DE"/>
        </w:rPr>
        <w:t xml:space="preserve"> unterrichtet</w:t>
      </w:r>
      <w:r>
        <w:rPr>
          <w:rtl w:val="0"/>
          <w:lang w:val="de-DE"/>
        </w:rPr>
        <w:t>e er</w:t>
      </w:r>
      <w:r>
        <w:rPr>
          <w:rtl w:val="0"/>
          <w:lang w:val="de-DE"/>
        </w:rPr>
        <w:t xml:space="preserve"> an der Musikhochschule Trossingen Opern- und Oratoriumskorrepetition sowie Partiturspiel.</w:t>
      </w:r>
    </w:p>
    <w:p>
      <w:pPr>
        <w:pStyle w:val="Text A"/>
      </w:pPr>
    </w:p>
    <w:p>
      <w:pPr>
        <w:pStyle w:val="Text A"/>
      </w:pPr>
      <w:r>
        <w:rPr>
          <w:rtl w:val="0"/>
          <w:lang w:val="de-DE"/>
        </w:rPr>
        <w:t>www.kunstharmonium.de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